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附件1：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t>202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3</w:t>
      </w:r>
      <w:r>
        <w:rPr>
          <w:rFonts w:ascii="黑体" w:hAnsi="黑体" w:eastAsia="黑体"/>
          <w:sz w:val="36"/>
          <w:szCs w:val="32"/>
        </w:rPr>
        <w:t>年河北省高校</w:t>
      </w:r>
      <w:r>
        <w:rPr>
          <w:rFonts w:hint="eastAsia" w:ascii="黑体" w:hAnsi="黑体" w:eastAsia="黑体"/>
          <w:sz w:val="36"/>
          <w:szCs w:val="32"/>
        </w:rPr>
        <w:t>新生入学</w:t>
      </w:r>
      <w:r>
        <w:rPr>
          <w:rFonts w:ascii="黑体" w:hAnsi="黑体" w:eastAsia="黑体"/>
          <w:sz w:val="36"/>
          <w:szCs w:val="32"/>
        </w:rPr>
        <w:t>教育微课作品申报表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552"/>
        <w:gridCol w:w="240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学校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主讲人姓名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课程模块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 xml:space="preserve">（）理想信念 （）国防安全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（）学业适应 （）心理健康 （）职业规划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 xml:space="preserve">（）人际社交 </w:t>
            </w:r>
            <w:r>
              <w:rPr>
                <w:rFonts w:ascii="宋体" w:hAnsi="宋体" w:eastAsia="宋体" w:cs="宋体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其它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8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课程名称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主讲人简介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（1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0字内）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5" w:hRule="atLeast"/>
          <w:jc w:val="center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课程简介及课程大纲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（3</w:t>
            </w:r>
            <w:r>
              <w:rPr>
                <w:rFonts w:ascii="宋体" w:hAnsi="宋体" w:eastAsia="宋体" w:cs="宋体"/>
                <w:kern w:val="0"/>
                <w:sz w:val="28"/>
                <w:szCs w:val="32"/>
              </w:rPr>
              <w:t>00-5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00字）</w:t>
            </w:r>
          </w:p>
        </w:tc>
        <w:tc>
          <w:tcPr>
            <w:tcW w:w="6946" w:type="dxa"/>
            <w:gridSpan w:val="3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837F95"/>
    <w:rsid w:val="000E4F05"/>
    <w:rsid w:val="0010659C"/>
    <w:rsid w:val="00272B7D"/>
    <w:rsid w:val="004103F1"/>
    <w:rsid w:val="004A38C0"/>
    <w:rsid w:val="004C30BC"/>
    <w:rsid w:val="006D2F84"/>
    <w:rsid w:val="00837F95"/>
    <w:rsid w:val="00AD6273"/>
    <w:rsid w:val="00C5416E"/>
    <w:rsid w:val="1890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6</TotalTime>
  <ScaleCrop>false</ScaleCrop>
  <LinksUpToDate>false</LinksUpToDate>
  <CharactersWithSpaces>182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2020-07-29T11:47:00Z</dcterms:created>
  <dc:creator>周 剑锋</dc:creator>
  <cp:lastModifiedBy>曹泽众</cp:lastModifiedBy>
  <dcterms:modified xsi:type="dcterms:W3CDTF">2023-08-02T08:49:42Z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A90F264678C54C51A38EA282C9EAF775_12</vt:lpwstr>
  </property>
</Properties>
</file>